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AE" w:rsidRDefault="00561FAE" w:rsidP="00A12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Пенсионный фонд информирует</w:t>
      </w:r>
    </w:p>
    <w:p w:rsidR="00561FAE" w:rsidRPr="00BB0F46" w:rsidRDefault="00561FAE" w:rsidP="001C5FB0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BB0F46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электронном </w:t>
      </w:r>
      <w:r w:rsidRPr="00BB0F46">
        <w:rPr>
          <w:rFonts w:ascii="Times New Roman" w:hAnsi="Times New Roman"/>
          <w:b/>
          <w:sz w:val="24"/>
          <w:szCs w:val="24"/>
        </w:rPr>
        <w:t>информационном обмене между Пенсионным фондом РФ и</w:t>
      </w:r>
    </w:p>
    <w:p w:rsidR="00561FAE" w:rsidRPr="00BB0F46" w:rsidRDefault="00561FAE" w:rsidP="001C5FB0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BB0F46">
        <w:rPr>
          <w:rFonts w:ascii="Times New Roman" w:hAnsi="Times New Roman"/>
          <w:b/>
          <w:sz w:val="24"/>
          <w:szCs w:val="24"/>
        </w:rPr>
        <w:t>работодателями по подготовке документов для установления пенсий работникам</w:t>
      </w:r>
    </w:p>
    <w:p w:rsidR="00561FAE" w:rsidRPr="00E733B2" w:rsidRDefault="00561FAE" w:rsidP="00A12689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561FAE" w:rsidRPr="004914D4" w:rsidRDefault="00561FAE" w:rsidP="00A12689">
      <w:pPr>
        <w:spacing w:after="0"/>
        <w:ind w:left="284" w:right="283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4D4">
        <w:rPr>
          <w:rFonts w:ascii="Times New Roman" w:hAnsi="Times New Roman"/>
          <w:sz w:val="24"/>
          <w:szCs w:val="24"/>
        </w:rPr>
        <w:t>В</w:t>
      </w:r>
      <w:proofErr w:type="gramEnd"/>
      <w:r w:rsidRPr="004914D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Дальнереченском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районе</w:t>
      </w:r>
      <w:r w:rsidRPr="004914D4">
        <w:rPr>
          <w:rFonts w:ascii="Times New Roman" w:hAnsi="Times New Roman"/>
          <w:sz w:val="24"/>
          <w:szCs w:val="24"/>
        </w:rPr>
        <w:t xml:space="preserve"> более 90% всех работодателей представл</w:t>
      </w:r>
      <w:r>
        <w:rPr>
          <w:rFonts w:ascii="Times New Roman" w:hAnsi="Times New Roman"/>
          <w:sz w:val="24"/>
          <w:szCs w:val="24"/>
        </w:rPr>
        <w:t>яют</w:t>
      </w:r>
      <w:r w:rsidRPr="004914D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4914D4">
        <w:rPr>
          <w:rFonts w:ascii="Times New Roman" w:hAnsi="Times New Roman"/>
          <w:sz w:val="24"/>
          <w:szCs w:val="24"/>
        </w:rPr>
        <w:t xml:space="preserve">ПФР </w:t>
      </w:r>
      <w:r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4914D4">
        <w:rPr>
          <w:rFonts w:ascii="Times New Roman" w:hAnsi="Times New Roman"/>
          <w:sz w:val="24"/>
          <w:szCs w:val="24"/>
        </w:rPr>
        <w:t>ежеквартальн</w:t>
      </w:r>
      <w:r>
        <w:rPr>
          <w:rFonts w:ascii="Times New Roman" w:hAnsi="Times New Roman"/>
          <w:sz w:val="24"/>
          <w:szCs w:val="24"/>
        </w:rPr>
        <w:t>ую отчетность</w:t>
      </w:r>
      <w:r w:rsidRPr="004914D4">
        <w:rPr>
          <w:rFonts w:ascii="Times New Roman" w:hAnsi="Times New Roman"/>
          <w:sz w:val="24"/>
          <w:szCs w:val="24"/>
        </w:rPr>
        <w:t xml:space="preserve"> об уплате страховых взносов и индивидуальных сведений на застрахованных в системе обязательного пенсионного страхования работников.</w:t>
      </w:r>
    </w:p>
    <w:p w:rsidR="00561FAE" w:rsidRPr="004914D4" w:rsidRDefault="00561FAE" w:rsidP="00A12689">
      <w:pPr>
        <w:spacing w:after="0"/>
        <w:ind w:left="284" w:right="283" w:firstLine="708"/>
        <w:jc w:val="both"/>
        <w:rPr>
          <w:rFonts w:ascii="Times New Roman" w:hAnsi="Times New Roman"/>
          <w:sz w:val="24"/>
          <w:szCs w:val="24"/>
        </w:rPr>
      </w:pPr>
      <w:r w:rsidRPr="004914D4">
        <w:rPr>
          <w:rFonts w:ascii="Times New Roman" w:hAnsi="Times New Roman"/>
          <w:sz w:val="24"/>
          <w:szCs w:val="24"/>
        </w:rPr>
        <w:t xml:space="preserve">В настоящее время у работодателей в рамках уже существующих с операторами связи договоров есть возможность направления  электронного пакета документов на работающих граждан, у которых через 12 месяцев наступает право  для назначения страховой  пенсии по старости. </w:t>
      </w:r>
    </w:p>
    <w:p w:rsidR="00561FAE" w:rsidRPr="00BE5DAC" w:rsidRDefault="00561FAE" w:rsidP="00A12689">
      <w:pPr>
        <w:spacing w:after="0"/>
        <w:ind w:left="284" w:right="283" w:firstLine="282"/>
        <w:jc w:val="both"/>
        <w:rPr>
          <w:rFonts w:ascii="Times New Roman" w:hAnsi="Times New Roman"/>
          <w:sz w:val="24"/>
          <w:szCs w:val="24"/>
        </w:rPr>
      </w:pPr>
      <w:r w:rsidRPr="004914D4">
        <w:rPr>
          <w:rFonts w:ascii="Times New Roman" w:hAnsi="Times New Roman"/>
          <w:sz w:val="24"/>
          <w:szCs w:val="24"/>
        </w:rPr>
        <w:t xml:space="preserve">Для осуществления информационного обмена необходимо заключить Соглашение между работодателем и </w:t>
      </w:r>
      <w:r>
        <w:rPr>
          <w:rFonts w:ascii="Times New Roman" w:hAnsi="Times New Roman"/>
          <w:sz w:val="24"/>
          <w:szCs w:val="24"/>
        </w:rPr>
        <w:t xml:space="preserve">Управлением </w:t>
      </w:r>
      <w:r w:rsidRPr="004914D4">
        <w:rPr>
          <w:rFonts w:ascii="Times New Roman" w:hAnsi="Times New Roman"/>
          <w:sz w:val="24"/>
          <w:szCs w:val="24"/>
        </w:rPr>
        <w:t xml:space="preserve"> ПФР и  согласовать Порядок работы  (размещены на  официальном</w:t>
      </w:r>
      <w:r w:rsidRPr="004914D4">
        <w:rPr>
          <w:rFonts w:ascii="Times New Roman" w:hAnsi="Times New Roman"/>
          <w:i/>
          <w:sz w:val="24"/>
          <w:szCs w:val="24"/>
        </w:rPr>
        <w:t xml:space="preserve"> сайте </w:t>
      </w:r>
      <w:r w:rsidRPr="004914D4">
        <w:rPr>
          <w:rFonts w:ascii="Times New Roman" w:hAnsi="Times New Roman"/>
          <w:b/>
          <w:i/>
          <w:sz w:val="24"/>
          <w:szCs w:val="24"/>
        </w:rPr>
        <w:t xml:space="preserve">ПФР </w:t>
      </w:r>
      <w:hyperlink r:id="rId5" w:history="1">
        <w:r w:rsidRPr="004914D4">
          <w:rPr>
            <w:rStyle w:val="a7"/>
            <w:rFonts w:ascii="Times New Roman" w:hAnsi="Times New Roman"/>
            <w:b/>
            <w:i/>
            <w:sz w:val="24"/>
            <w:szCs w:val="24"/>
          </w:rPr>
          <w:t>www.pfrf.ru</w:t>
        </w:r>
      </w:hyperlink>
      <w:r w:rsidRPr="004914D4">
        <w:rPr>
          <w:rFonts w:ascii="Times New Roman" w:hAnsi="Times New Roman"/>
          <w:b/>
          <w:i/>
          <w:sz w:val="24"/>
          <w:szCs w:val="24"/>
        </w:rPr>
        <w:t>.</w:t>
      </w:r>
      <w:r w:rsidRPr="004914D4">
        <w:rPr>
          <w:rFonts w:ascii="Times New Roman" w:hAnsi="Times New Roman"/>
          <w:i/>
          <w:sz w:val="24"/>
          <w:szCs w:val="24"/>
        </w:rPr>
        <w:t xml:space="preserve">,  рубрика «Работодателям и </w:t>
      </w:r>
      <w:proofErr w:type="spellStart"/>
      <w:r w:rsidRPr="004914D4">
        <w:rPr>
          <w:rFonts w:ascii="Times New Roman" w:hAnsi="Times New Roman"/>
          <w:i/>
          <w:sz w:val="24"/>
          <w:szCs w:val="24"/>
        </w:rPr>
        <w:t>самозанятому</w:t>
      </w:r>
      <w:proofErr w:type="spellEnd"/>
      <w:r w:rsidRPr="004914D4">
        <w:rPr>
          <w:rFonts w:ascii="Times New Roman" w:hAnsi="Times New Roman"/>
          <w:i/>
          <w:sz w:val="24"/>
          <w:szCs w:val="24"/>
        </w:rPr>
        <w:t xml:space="preserve"> населению региона», закладка «Электронный документооборот со страхователями»). </w:t>
      </w:r>
      <w:r>
        <w:rPr>
          <w:rFonts w:ascii="Times New Roman" w:hAnsi="Times New Roman"/>
          <w:sz w:val="24"/>
          <w:szCs w:val="24"/>
        </w:rPr>
        <w:t>В настоящее время у</w:t>
      </w:r>
      <w:r w:rsidRPr="00BE5DAC">
        <w:rPr>
          <w:rFonts w:ascii="Times New Roman" w:hAnsi="Times New Roman"/>
          <w:sz w:val="24"/>
          <w:szCs w:val="24"/>
        </w:rPr>
        <w:t>же более 60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дальнереченских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E5DAC">
        <w:rPr>
          <w:rFonts w:ascii="Times New Roman" w:hAnsi="Times New Roman"/>
          <w:sz w:val="24"/>
          <w:szCs w:val="24"/>
        </w:rPr>
        <w:t xml:space="preserve"> работодателей   заключили  </w:t>
      </w:r>
      <w:r>
        <w:rPr>
          <w:rFonts w:ascii="Times New Roman" w:hAnsi="Times New Roman"/>
          <w:sz w:val="24"/>
          <w:szCs w:val="24"/>
        </w:rPr>
        <w:t>данные Соглашения.</w:t>
      </w:r>
      <w:r w:rsidRPr="00BE5DAC">
        <w:rPr>
          <w:rFonts w:ascii="Times New Roman" w:hAnsi="Times New Roman"/>
          <w:sz w:val="24"/>
          <w:szCs w:val="24"/>
        </w:rPr>
        <w:t xml:space="preserve">  </w:t>
      </w:r>
    </w:p>
    <w:p w:rsidR="00561FAE" w:rsidRPr="004914D4" w:rsidRDefault="00561FAE" w:rsidP="00A12689">
      <w:pPr>
        <w:spacing w:after="0"/>
        <w:ind w:left="284" w:right="283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14D4">
        <w:rPr>
          <w:rFonts w:ascii="Times New Roman" w:hAnsi="Times New Roman"/>
          <w:b/>
          <w:sz w:val="24"/>
          <w:szCs w:val="24"/>
        </w:rPr>
        <w:t xml:space="preserve">В соответствии с Соглашением работодатель направляет в </w:t>
      </w:r>
      <w:r>
        <w:rPr>
          <w:rFonts w:ascii="Times New Roman" w:hAnsi="Times New Roman"/>
          <w:b/>
          <w:sz w:val="24"/>
          <w:szCs w:val="24"/>
        </w:rPr>
        <w:t>Управление</w:t>
      </w:r>
      <w:r w:rsidRPr="004914D4">
        <w:rPr>
          <w:rFonts w:ascii="Times New Roman" w:hAnsi="Times New Roman"/>
          <w:b/>
          <w:sz w:val="24"/>
          <w:szCs w:val="24"/>
        </w:rPr>
        <w:t xml:space="preserve"> ПФР электронные (сканированные) документы, имеющиеся в его распоряжении (паспорт, трудовая книжка, СНИЛС и др.)  на работников, уходящих на пенсию, а органы ПФР пров</w:t>
      </w:r>
      <w:r>
        <w:rPr>
          <w:rFonts w:ascii="Times New Roman" w:hAnsi="Times New Roman"/>
          <w:b/>
          <w:sz w:val="24"/>
          <w:szCs w:val="24"/>
        </w:rPr>
        <w:t>одят</w:t>
      </w:r>
      <w:r w:rsidRPr="004914D4">
        <w:rPr>
          <w:rFonts w:ascii="Times New Roman" w:hAnsi="Times New Roman"/>
          <w:b/>
          <w:sz w:val="24"/>
          <w:szCs w:val="24"/>
        </w:rPr>
        <w:t xml:space="preserve">  заблаговременн</w:t>
      </w:r>
      <w:r>
        <w:rPr>
          <w:rFonts w:ascii="Times New Roman" w:hAnsi="Times New Roman"/>
          <w:b/>
          <w:sz w:val="24"/>
          <w:szCs w:val="24"/>
        </w:rPr>
        <w:t>ую</w:t>
      </w:r>
      <w:r w:rsidRPr="004914D4">
        <w:rPr>
          <w:rFonts w:ascii="Times New Roman" w:hAnsi="Times New Roman"/>
          <w:b/>
          <w:sz w:val="24"/>
          <w:szCs w:val="24"/>
        </w:rPr>
        <w:t xml:space="preserve">  правов</w:t>
      </w:r>
      <w:r>
        <w:rPr>
          <w:rFonts w:ascii="Times New Roman" w:hAnsi="Times New Roman"/>
          <w:b/>
          <w:sz w:val="24"/>
          <w:szCs w:val="24"/>
        </w:rPr>
        <w:t>ую</w:t>
      </w:r>
      <w:r w:rsidRPr="004914D4">
        <w:rPr>
          <w:rFonts w:ascii="Times New Roman" w:hAnsi="Times New Roman"/>
          <w:b/>
          <w:sz w:val="24"/>
          <w:szCs w:val="24"/>
        </w:rPr>
        <w:t xml:space="preserve"> оценк</w:t>
      </w:r>
      <w:r>
        <w:rPr>
          <w:rFonts w:ascii="Times New Roman" w:hAnsi="Times New Roman"/>
          <w:b/>
          <w:sz w:val="24"/>
          <w:szCs w:val="24"/>
        </w:rPr>
        <w:t>у</w:t>
      </w:r>
      <w:r w:rsidRPr="004914D4">
        <w:rPr>
          <w:rFonts w:ascii="Times New Roman" w:hAnsi="Times New Roman"/>
          <w:b/>
          <w:sz w:val="24"/>
          <w:szCs w:val="24"/>
        </w:rPr>
        <w:t xml:space="preserve"> документов и информир</w:t>
      </w:r>
      <w:r>
        <w:rPr>
          <w:rFonts w:ascii="Times New Roman" w:hAnsi="Times New Roman"/>
          <w:b/>
          <w:sz w:val="24"/>
          <w:szCs w:val="24"/>
        </w:rPr>
        <w:t>уют</w:t>
      </w:r>
      <w:r w:rsidRPr="004914D4">
        <w:rPr>
          <w:rFonts w:ascii="Times New Roman" w:hAnsi="Times New Roman"/>
          <w:b/>
          <w:sz w:val="24"/>
          <w:szCs w:val="24"/>
        </w:rPr>
        <w:t xml:space="preserve"> работников о ее  завершении.</w:t>
      </w:r>
      <w:r w:rsidRPr="004914D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61FAE" w:rsidRPr="004914D4" w:rsidRDefault="00561FAE" w:rsidP="00A12689">
      <w:pPr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D4">
        <w:rPr>
          <w:rFonts w:ascii="Times New Roman" w:hAnsi="Times New Roman"/>
          <w:sz w:val="24"/>
          <w:szCs w:val="24"/>
          <w:lang w:eastAsia="ru-RU"/>
        </w:rPr>
        <w:t xml:space="preserve">         При этом  специалисты ПФР </w:t>
      </w:r>
    </w:p>
    <w:p w:rsidR="00561FAE" w:rsidRPr="004914D4" w:rsidRDefault="00561FAE" w:rsidP="00A12689">
      <w:pPr>
        <w:pStyle w:val="a5"/>
        <w:numPr>
          <w:ilvl w:val="0"/>
          <w:numId w:val="2"/>
        </w:numPr>
        <w:spacing w:after="0" w:line="240" w:lineRule="auto"/>
        <w:ind w:left="284" w:right="28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D4">
        <w:rPr>
          <w:rFonts w:ascii="Times New Roman" w:hAnsi="Times New Roman"/>
          <w:sz w:val="24"/>
          <w:szCs w:val="24"/>
          <w:lang w:eastAsia="ru-RU"/>
        </w:rPr>
        <w:t>подскажут, какие недостающие документы необходимы для установления пенсии;</w:t>
      </w:r>
    </w:p>
    <w:p w:rsidR="00561FAE" w:rsidRPr="004914D4" w:rsidRDefault="00561FAE" w:rsidP="00A12689">
      <w:pPr>
        <w:numPr>
          <w:ilvl w:val="0"/>
          <w:numId w:val="2"/>
        </w:numPr>
        <w:spacing w:after="0" w:line="240" w:lineRule="auto"/>
        <w:ind w:left="284" w:right="28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D4">
        <w:rPr>
          <w:rFonts w:ascii="Times New Roman" w:hAnsi="Times New Roman"/>
          <w:sz w:val="24"/>
          <w:szCs w:val="24"/>
          <w:lang w:eastAsia="ru-RU"/>
        </w:rPr>
        <w:t>при необходимости сделают запросы бывшим работодателям;</w:t>
      </w:r>
    </w:p>
    <w:p w:rsidR="00561FAE" w:rsidRPr="004914D4" w:rsidRDefault="00561FAE" w:rsidP="00A12689">
      <w:pPr>
        <w:numPr>
          <w:ilvl w:val="0"/>
          <w:numId w:val="2"/>
        </w:numPr>
        <w:spacing w:after="0" w:line="240" w:lineRule="auto"/>
        <w:ind w:left="284" w:right="28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D4">
        <w:rPr>
          <w:rFonts w:ascii="Times New Roman" w:hAnsi="Times New Roman"/>
          <w:sz w:val="24"/>
          <w:szCs w:val="24"/>
          <w:lang w:eastAsia="ru-RU"/>
        </w:rPr>
        <w:t>оценят сведения, содержащиеся в представленных документах, правильность оформления документов;</w:t>
      </w:r>
    </w:p>
    <w:p w:rsidR="00561FAE" w:rsidRPr="004914D4" w:rsidRDefault="00561FAE" w:rsidP="00A12689">
      <w:pPr>
        <w:numPr>
          <w:ilvl w:val="0"/>
          <w:numId w:val="2"/>
        </w:numPr>
        <w:spacing w:after="0" w:line="240" w:lineRule="auto"/>
        <w:ind w:left="284" w:right="283" w:firstLine="0"/>
        <w:jc w:val="both"/>
        <w:rPr>
          <w:rFonts w:ascii="Times New Roman" w:hAnsi="Times New Roman"/>
          <w:sz w:val="24"/>
          <w:szCs w:val="24"/>
        </w:rPr>
      </w:pPr>
      <w:r w:rsidRPr="004914D4">
        <w:rPr>
          <w:rFonts w:ascii="Times New Roman" w:hAnsi="Times New Roman"/>
          <w:sz w:val="24"/>
          <w:szCs w:val="24"/>
          <w:lang w:eastAsia="ru-RU"/>
        </w:rPr>
        <w:t>в необходимых случаях проведут документальную проверку с целью подтверждения условий или характера работы.</w:t>
      </w:r>
    </w:p>
    <w:p w:rsidR="00561FAE" w:rsidRPr="004914D4" w:rsidRDefault="00561FAE" w:rsidP="00A12689">
      <w:pPr>
        <w:spacing w:after="0" w:line="240" w:lineRule="auto"/>
        <w:ind w:left="284" w:righ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D4">
        <w:rPr>
          <w:rFonts w:ascii="Times New Roman" w:hAnsi="Times New Roman"/>
          <w:sz w:val="24"/>
          <w:szCs w:val="24"/>
          <w:lang w:eastAsia="ru-RU"/>
        </w:rPr>
        <w:t>Таким образом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914D4">
        <w:rPr>
          <w:rFonts w:ascii="Times New Roman" w:hAnsi="Times New Roman"/>
          <w:sz w:val="24"/>
          <w:szCs w:val="24"/>
          <w:lang w:eastAsia="ru-RU"/>
        </w:rPr>
        <w:t xml:space="preserve"> проведенная заблаговременная работа и оценка   документов позволит  к дате назначения пенсии максимально учесть  все заработанные пенсионные права и значительно  сократит срок назначения пенсии.</w:t>
      </w:r>
    </w:p>
    <w:p w:rsidR="00561FAE" w:rsidRPr="004914D4" w:rsidRDefault="00561FAE" w:rsidP="00A12689">
      <w:pPr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914D4">
        <w:rPr>
          <w:rFonts w:ascii="Times New Roman" w:hAnsi="Times New Roman"/>
          <w:sz w:val="24"/>
          <w:szCs w:val="24"/>
        </w:rPr>
        <w:t>Работнику при этом остается лишь подать заявление о назначении пенсии за 1 месяц до наступления пра</w:t>
      </w:r>
      <w:r>
        <w:rPr>
          <w:rFonts w:ascii="Times New Roman" w:hAnsi="Times New Roman"/>
          <w:sz w:val="24"/>
          <w:szCs w:val="24"/>
        </w:rPr>
        <w:t xml:space="preserve">ва на нее, что также можно сделать через работодателя, </w:t>
      </w:r>
      <w:r w:rsidRPr="004914D4">
        <w:rPr>
          <w:rFonts w:ascii="Times New Roman" w:hAnsi="Times New Roman"/>
          <w:sz w:val="24"/>
          <w:szCs w:val="24"/>
        </w:rPr>
        <w:t xml:space="preserve">и ждать первой </w:t>
      </w:r>
      <w:r>
        <w:rPr>
          <w:rFonts w:ascii="Times New Roman" w:hAnsi="Times New Roman"/>
          <w:sz w:val="24"/>
          <w:szCs w:val="24"/>
        </w:rPr>
        <w:t>в</w:t>
      </w:r>
      <w:r w:rsidRPr="004914D4">
        <w:rPr>
          <w:rFonts w:ascii="Times New Roman" w:hAnsi="Times New Roman"/>
          <w:sz w:val="24"/>
          <w:szCs w:val="24"/>
        </w:rPr>
        <w:t>ыплаты.</w:t>
      </w:r>
    </w:p>
    <w:p w:rsidR="00561FAE" w:rsidRDefault="00561FAE" w:rsidP="00A12689">
      <w:pPr>
        <w:jc w:val="center"/>
        <w:rPr>
          <w:rFonts w:ascii="Times New Roman" w:hAnsi="Times New Roman"/>
          <w:b/>
        </w:rPr>
      </w:pPr>
      <w:r w:rsidRPr="004914D4">
        <w:rPr>
          <w:rFonts w:ascii="Times New Roman" w:hAnsi="Times New Roman"/>
          <w:b/>
        </w:rPr>
        <w:t>Для заключения Соглашения работодателям необходимо обращаться в</w:t>
      </w:r>
      <w:r>
        <w:rPr>
          <w:rFonts w:ascii="Times New Roman" w:hAnsi="Times New Roman"/>
          <w:b/>
        </w:rPr>
        <w:t xml:space="preserve"> ГУ-УПФР по  </w:t>
      </w:r>
      <w:proofErr w:type="spellStart"/>
      <w:r>
        <w:rPr>
          <w:rFonts w:ascii="Times New Roman" w:hAnsi="Times New Roman"/>
          <w:b/>
        </w:rPr>
        <w:t>Дальнереченскому</w:t>
      </w:r>
      <w:proofErr w:type="spellEnd"/>
      <w:r>
        <w:rPr>
          <w:rFonts w:ascii="Times New Roman" w:hAnsi="Times New Roman"/>
          <w:b/>
        </w:rPr>
        <w:t xml:space="preserve"> ГО и </w:t>
      </w:r>
      <w:proofErr w:type="spellStart"/>
      <w:r>
        <w:rPr>
          <w:rFonts w:ascii="Times New Roman" w:hAnsi="Times New Roman"/>
          <w:b/>
        </w:rPr>
        <w:t>Дальнереченскому</w:t>
      </w:r>
      <w:proofErr w:type="spellEnd"/>
      <w:r>
        <w:rPr>
          <w:rFonts w:ascii="Times New Roman" w:hAnsi="Times New Roman"/>
          <w:b/>
        </w:rPr>
        <w:t xml:space="preserve"> МР</w:t>
      </w:r>
      <w:r w:rsidRPr="004914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г</w:t>
      </w:r>
      <w:proofErr w:type="gramStart"/>
      <w:r>
        <w:rPr>
          <w:rFonts w:ascii="Times New Roman" w:hAnsi="Times New Roman"/>
          <w:b/>
        </w:rPr>
        <w:t>.Д</w:t>
      </w:r>
      <w:proofErr w:type="gramEnd"/>
      <w:r>
        <w:rPr>
          <w:rFonts w:ascii="Times New Roman" w:hAnsi="Times New Roman"/>
          <w:b/>
        </w:rPr>
        <w:t xml:space="preserve">альнереченск, ул. Полтавская, 127, </w:t>
      </w:r>
    </w:p>
    <w:p w:rsidR="00561FAE" w:rsidRDefault="00561FAE" w:rsidP="00A126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справки по телефону 25-5-48</w:t>
      </w:r>
    </w:p>
    <w:p w:rsidR="00561FAE" w:rsidRDefault="00561FAE" w:rsidP="00A12689">
      <w:pPr>
        <w:jc w:val="center"/>
        <w:rPr>
          <w:rFonts w:ascii="Times New Roman" w:hAnsi="Times New Roman"/>
          <w:b/>
        </w:rPr>
      </w:pPr>
    </w:p>
    <w:p w:rsidR="00561FAE" w:rsidRDefault="00561FAE" w:rsidP="00CF3E55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sectPr w:rsidR="00561FAE" w:rsidSect="007B0DD5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5EA"/>
    <w:multiLevelType w:val="hybridMultilevel"/>
    <w:tmpl w:val="A1A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805907"/>
    <w:multiLevelType w:val="hybridMultilevel"/>
    <w:tmpl w:val="8CB6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662D"/>
    <w:rsid w:val="00027B5C"/>
    <w:rsid w:val="00056525"/>
    <w:rsid w:val="000741E0"/>
    <w:rsid w:val="000D1AFC"/>
    <w:rsid w:val="000D662D"/>
    <w:rsid w:val="00196F11"/>
    <w:rsid w:val="001B1008"/>
    <w:rsid w:val="001C5FB0"/>
    <w:rsid w:val="001D4309"/>
    <w:rsid w:val="00224438"/>
    <w:rsid w:val="00246CC9"/>
    <w:rsid w:val="002510AA"/>
    <w:rsid w:val="00256EA5"/>
    <w:rsid w:val="002A046A"/>
    <w:rsid w:val="002A7E0C"/>
    <w:rsid w:val="002B0622"/>
    <w:rsid w:val="0030296B"/>
    <w:rsid w:val="0031343B"/>
    <w:rsid w:val="003A62D1"/>
    <w:rsid w:val="003B1864"/>
    <w:rsid w:val="003F0A98"/>
    <w:rsid w:val="0040066F"/>
    <w:rsid w:val="0042468D"/>
    <w:rsid w:val="00463001"/>
    <w:rsid w:val="004645EC"/>
    <w:rsid w:val="004914D4"/>
    <w:rsid w:val="004A7367"/>
    <w:rsid w:val="004C1563"/>
    <w:rsid w:val="004F6E9C"/>
    <w:rsid w:val="00527BE4"/>
    <w:rsid w:val="00547F77"/>
    <w:rsid w:val="00561FAE"/>
    <w:rsid w:val="005C4F6F"/>
    <w:rsid w:val="006011B4"/>
    <w:rsid w:val="00640B29"/>
    <w:rsid w:val="006710EE"/>
    <w:rsid w:val="00696D6F"/>
    <w:rsid w:val="006D6877"/>
    <w:rsid w:val="006E319A"/>
    <w:rsid w:val="0075731A"/>
    <w:rsid w:val="00774535"/>
    <w:rsid w:val="007B0DD5"/>
    <w:rsid w:val="007B6881"/>
    <w:rsid w:val="007C0D80"/>
    <w:rsid w:val="008051DD"/>
    <w:rsid w:val="008118A5"/>
    <w:rsid w:val="008815AD"/>
    <w:rsid w:val="008A3C3A"/>
    <w:rsid w:val="008B56EF"/>
    <w:rsid w:val="008C6A9B"/>
    <w:rsid w:val="00913448"/>
    <w:rsid w:val="009416FD"/>
    <w:rsid w:val="00955451"/>
    <w:rsid w:val="009902DF"/>
    <w:rsid w:val="009E6F75"/>
    <w:rsid w:val="00A12689"/>
    <w:rsid w:val="00A64B4C"/>
    <w:rsid w:val="00A756F9"/>
    <w:rsid w:val="00AB0E06"/>
    <w:rsid w:val="00B014B2"/>
    <w:rsid w:val="00B25043"/>
    <w:rsid w:val="00B339F2"/>
    <w:rsid w:val="00BB0F46"/>
    <w:rsid w:val="00BB6C08"/>
    <w:rsid w:val="00BE5DAC"/>
    <w:rsid w:val="00C16A01"/>
    <w:rsid w:val="00C751FD"/>
    <w:rsid w:val="00CD4BB4"/>
    <w:rsid w:val="00CF3E55"/>
    <w:rsid w:val="00D205F6"/>
    <w:rsid w:val="00D81A22"/>
    <w:rsid w:val="00DA31B3"/>
    <w:rsid w:val="00DC71F3"/>
    <w:rsid w:val="00DE14ED"/>
    <w:rsid w:val="00E1488D"/>
    <w:rsid w:val="00E27AE8"/>
    <w:rsid w:val="00E6793B"/>
    <w:rsid w:val="00E733B2"/>
    <w:rsid w:val="00EB5670"/>
    <w:rsid w:val="00EF443C"/>
    <w:rsid w:val="00F6163E"/>
    <w:rsid w:val="00F75381"/>
    <w:rsid w:val="00F83F54"/>
    <w:rsid w:val="00FB2FBF"/>
    <w:rsid w:val="00FC6432"/>
    <w:rsid w:val="00FD76B4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F0A98"/>
    <w:pPr>
      <w:ind w:left="720"/>
      <w:contextualSpacing/>
    </w:pPr>
  </w:style>
  <w:style w:type="paragraph" w:styleId="a6">
    <w:name w:val="Normal (Web)"/>
    <w:basedOn w:val="a"/>
    <w:uiPriority w:val="99"/>
    <w:semiHidden/>
    <w:rsid w:val="003F0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A62D1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F753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>ОПФР по Приморскому краю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Максимец Ольга Геннадьевна</dc:creator>
  <cp:lastModifiedBy>Специалист ДМР</cp:lastModifiedBy>
  <cp:revision>2</cp:revision>
  <cp:lastPrinted>2015-03-04T01:48:00Z</cp:lastPrinted>
  <dcterms:created xsi:type="dcterms:W3CDTF">2015-03-31T05:34:00Z</dcterms:created>
  <dcterms:modified xsi:type="dcterms:W3CDTF">2015-03-31T05:34:00Z</dcterms:modified>
</cp:coreProperties>
</file>